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1D06ECB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658548F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4B15A36E"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Pr="00FA6793">
        <w:rPr>
          <w:rFonts w:ascii="Arial" w:hAnsi="Arial" w:cs="Arial"/>
          <w:sz w:val="22"/>
          <w:szCs w:val="22"/>
        </w:rPr>
        <w:t xml:space="preserve">, </w:t>
      </w:r>
      <w:r w:rsidR="00173C00" w:rsidRPr="00FA6793">
        <w:rPr>
          <w:rFonts w:ascii="Arial" w:hAnsi="Arial" w:cs="Arial"/>
          <w:sz w:val="22"/>
          <w:szCs w:val="22"/>
        </w:rPr>
        <w:t>their views are actively sought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3A52A5F6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</w:p>
    <w:p w14:paraId="04DA4778" w14:textId="21E9955C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>; they are greeted appropriately</w:t>
      </w:r>
      <w:r w:rsidR="0062319C">
        <w:rPr>
          <w:rFonts w:ascii="Arial" w:hAnsi="Arial" w:cs="Arial"/>
          <w:sz w:val="22"/>
          <w:szCs w:val="22"/>
        </w:rPr>
        <w:t>.</w:t>
      </w:r>
    </w:p>
    <w:p w14:paraId="1D9BD93B" w14:textId="2ECEC0CF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1A0594A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29C57A3C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26650BF" w14:textId="7037BDED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 to discuss their child’s progress and to share concerns if they arise.</w:t>
      </w:r>
    </w:p>
    <w:p w14:paraId="26AAC742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5F7486CA"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C92D9DF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01F489ED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0AB40372" w14:textId="4EA1A066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3EA5366C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5BAE7AE0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77777777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</w:p>
    <w:p w14:paraId="5E13D9BE" w14:textId="553223BB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7F9192A6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helping out or 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1D5FBA61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30DBA7BB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>09.14 Prime times – transition to school.</w:t>
      </w:r>
      <w:r w:rsidRPr="00A608F0">
        <w:rPr>
          <w:rFonts w:ascii="Arial" w:hAnsi="Arial" w:cs="Arial"/>
          <w:sz w:val="22"/>
          <w:szCs w:val="22"/>
        </w:rPr>
        <w:t xml:space="preserve">, </w:t>
      </w:r>
      <w:r w:rsidR="002C169F" w:rsidRPr="00A608F0">
        <w:rPr>
          <w:rFonts w:ascii="Arial" w:hAnsi="Arial" w:cs="Arial"/>
          <w:sz w:val="22"/>
          <w:szCs w:val="22"/>
        </w:rPr>
        <w:t xml:space="preserve">and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9B5E73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1DF7957A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6D1D1EA7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2780B462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0F94CFFF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AFC2C8C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1745D892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D92071E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627FEF0" w14:textId="77777777" w:rsidR="009B5E73" w:rsidRDefault="009B5E73" w:rsidP="009B5E7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112DDCEA" w14:textId="77777777" w:rsidR="009B5E73" w:rsidRPr="009B5E73" w:rsidRDefault="009B5E73" w:rsidP="009B5E7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9B5E73" w:rsidRPr="009B5E73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9A31" w14:textId="77777777" w:rsidR="00976B0A" w:rsidRDefault="00976B0A" w:rsidP="00202701">
      <w:r>
        <w:separator/>
      </w:r>
    </w:p>
  </w:endnote>
  <w:endnote w:type="continuationSeparator" w:id="0">
    <w:p w14:paraId="76E43E81" w14:textId="77777777" w:rsidR="00976B0A" w:rsidRDefault="00976B0A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816D" w14:textId="77777777" w:rsidR="00976B0A" w:rsidRDefault="00976B0A" w:rsidP="00202701">
      <w:r>
        <w:separator/>
      </w:r>
    </w:p>
  </w:footnote>
  <w:footnote w:type="continuationSeparator" w:id="0">
    <w:p w14:paraId="2AFDB61A" w14:textId="77777777" w:rsidR="00976B0A" w:rsidRDefault="00976B0A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0D76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2319C"/>
    <w:rsid w:val="00633A4A"/>
    <w:rsid w:val="006416EC"/>
    <w:rsid w:val="00682C16"/>
    <w:rsid w:val="0069509D"/>
    <w:rsid w:val="006972DA"/>
    <w:rsid w:val="006A49D4"/>
    <w:rsid w:val="006B4139"/>
    <w:rsid w:val="00730C5E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76B0A"/>
    <w:rsid w:val="009832C3"/>
    <w:rsid w:val="009B5E73"/>
    <w:rsid w:val="009D1505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98CA7ED2-6E4A-471A-A58B-11569A46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70CA3-C8C1-4E9A-97B6-9ABEBA0E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Families</vt:lpstr>
      <vt:lpstr>Agencies</vt:lpstr>
    </vt:vector>
  </TitlesOfParts>
  <Company>Hewlett-Packard Company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2011-08-21T11:18:00Z</cp:lastPrinted>
  <dcterms:created xsi:type="dcterms:W3CDTF">2021-10-10T16:41:00Z</dcterms:created>
  <dcterms:modified xsi:type="dcterms:W3CDTF">2022-01-22T15:40:00Z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