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A98C" w14:textId="6C985D98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 and other agencies policy</w:t>
      </w:r>
    </w:p>
    <w:p w14:paraId="13D89D01" w14:textId="3CE53B0D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D86272">
        <w:rPr>
          <w:b w:val="0"/>
          <w:i/>
          <w:iCs/>
          <w:sz w:val="22"/>
          <w:szCs w:val="22"/>
        </w:rPr>
        <w:t>Hutton Playgroup</w:t>
      </w:r>
      <w:r w:rsidRPr="0049232B">
        <w:rPr>
          <w:b w:val="0"/>
          <w:sz w:val="22"/>
          <w:szCs w:val="22"/>
        </w:rPr>
        <w:t xml:space="preserve"> on </w:t>
      </w:r>
      <w:r w:rsidR="00336045">
        <w:rPr>
          <w:b w:val="0"/>
          <w:i/>
          <w:iCs/>
          <w:sz w:val="22"/>
          <w:szCs w:val="22"/>
        </w:rPr>
        <w:t xml:space="preserve">       July 2022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303B1380" w:rsidR="009D08F3" w:rsidRDefault="00B4592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94D70">
        <w:rPr>
          <w:rFonts w:ascii="Arial" w:hAnsi="Arial" w:cs="Arial"/>
          <w:bCs/>
          <w:sz w:val="22"/>
          <w:szCs w:val="22"/>
        </w:rPr>
        <w:t>We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actively promote partnership with parents and recognise the importance of working in partnership with other agencies to promote the well-being of children and their families. This includes signposting parents to support as appropriate</w:t>
      </w:r>
      <w:r w:rsidR="00594D70">
        <w:rPr>
          <w:rFonts w:ascii="Arial" w:hAnsi="Arial" w:cs="Arial"/>
          <w:bCs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57C67388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 on all aspects of their child’s well-being.</w:t>
      </w:r>
    </w:p>
    <w:p w14:paraId="3FEE270A" w14:textId="047F3530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also recognise the important role parents </w:t>
      </w:r>
      <w:r w:rsidR="00446A70" w:rsidRPr="008D7949">
        <w:rPr>
          <w:rFonts w:ascii="Arial" w:hAnsi="Arial" w:cs="Arial"/>
          <w:sz w:val="22"/>
          <w:szCs w:val="22"/>
        </w:rPr>
        <w:t>must</w:t>
      </w:r>
      <w:r w:rsidR="009D08F3" w:rsidRPr="008D7949">
        <w:rPr>
          <w:rFonts w:ascii="Arial" w:hAnsi="Arial" w:cs="Arial"/>
          <w:sz w:val="22"/>
          <w:szCs w:val="22"/>
        </w:rPr>
        <w:t xml:space="preserve"> play in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0336D4FC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79D113F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ettling in their child to th</w:t>
      </w:r>
      <w:r w:rsidR="009D08F3">
        <w:rPr>
          <w:rFonts w:ascii="Arial" w:hAnsi="Arial" w:cs="Arial"/>
          <w:sz w:val="22"/>
          <w:szCs w:val="22"/>
        </w:rPr>
        <w:t xml:space="preserve">e agreed plan according </w:t>
      </w:r>
      <w:r>
        <w:rPr>
          <w:rFonts w:ascii="Arial" w:hAnsi="Arial" w:cs="Arial"/>
          <w:sz w:val="22"/>
          <w:szCs w:val="22"/>
        </w:rPr>
        <w:t>our</w:t>
      </w:r>
      <w:r w:rsidR="009D08F3" w:rsidRPr="008D7949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3636297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early learning projects, sharing with practitioners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2234E7CA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 notice board for parents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lastRenderedPageBreak/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01B696A3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77777777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 providers</w:t>
      </w:r>
    </w:p>
    <w:p w14:paraId="1BC813F9" w14:textId="7777777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397127">
        <w:rPr>
          <w:rFonts w:ascii="Arial" w:hAnsi="Arial" w:cs="Arial"/>
          <w:sz w:val="22"/>
          <w:szCs w:val="22"/>
        </w:rPr>
        <w:t xml:space="preserve">Ofsted and </w:t>
      </w:r>
      <w:r w:rsidR="00983571" w:rsidRPr="00397127">
        <w:rPr>
          <w:rFonts w:ascii="Arial" w:hAnsi="Arial" w:cs="Arial"/>
          <w:sz w:val="22"/>
          <w:szCs w:val="22"/>
        </w:rPr>
        <w:t xml:space="preserve">setting </w:t>
      </w:r>
      <w:r w:rsidR="009D08F3" w:rsidRPr="00397127">
        <w:rPr>
          <w:rFonts w:ascii="Arial" w:hAnsi="Arial" w:cs="Arial"/>
          <w:sz w:val="22"/>
          <w:szCs w:val="22"/>
        </w:rPr>
        <w:t>contact details are made available to other agencies who have a complaint that cannot be resolved with the Setting Manager in the first instance, or where a parent is concerned that the EYFS 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p w14:paraId="5B99E5AA" w14:textId="77777777" w:rsidR="00D86272" w:rsidRDefault="00D8627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A0C83EC" w14:textId="77777777" w:rsidR="00D86272" w:rsidRDefault="00D8627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DE8C4A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39B8B87E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7E8A89CB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3D530A7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4B82C8B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8919AF9" w14:textId="77777777" w:rsidR="00D86272" w:rsidRDefault="00D86272" w:rsidP="00D8627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D2DD46C" w14:textId="77777777" w:rsidR="00D86272" w:rsidRDefault="00D8627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D86272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9F06" w14:textId="77777777" w:rsidR="008679A4" w:rsidRDefault="008679A4" w:rsidP="00E07382">
      <w:r>
        <w:separator/>
      </w:r>
    </w:p>
  </w:endnote>
  <w:endnote w:type="continuationSeparator" w:id="0">
    <w:p w14:paraId="1073E418" w14:textId="77777777" w:rsidR="008679A4" w:rsidRDefault="008679A4" w:rsidP="00E07382">
      <w:r>
        <w:continuationSeparator/>
      </w:r>
    </w:p>
  </w:endnote>
  <w:endnote w:type="continuationNotice" w:id="1">
    <w:p w14:paraId="73885997" w14:textId="77777777" w:rsidR="008679A4" w:rsidRDefault="00867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534D" w14:textId="77777777" w:rsidR="008679A4" w:rsidRDefault="008679A4" w:rsidP="00E07382">
      <w:r>
        <w:separator/>
      </w:r>
    </w:p>
  </w:footnote>
  <w:footnote w:type="continuationSeparator" w:id="0">
    <w:p w14:paraId="7F7680C9" w14:textId="77777777" w:rsidR="008679A4" w:rsidRDefault="008679A4" w:rsidP="00E07382">
      <w:r>
        <w:continuationSeparator/>
      </w:r>
    </w:p>
  </w:footnote>
  <w:footnote w:type="continuationNotice" w:id="1">
    <w:p w14:paraId="6FD8CB8E" w14:textId="77777777" w:rsidR="008679A4" w:rsidRDefault="00867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4805"/>
    <w:rsid w:val="00336045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59D5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79A4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86272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F71D7D6E-613E-49C9-AD75-26B4C071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EA2A7-9C72-458A-A7BB-4A616AD10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18c16896-6164-4c7e-9f7f-7b4744fe3800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77e5560-c3c0-4dd8-a228-29abf0df845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Alongside associated procedures in 10.1-10.2 Working in partnership with parents</vt:lpstr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2011-11-21T12:20:00Z</cp:lastPrinted>
  <dcterms:created xsi:type="dcterms:W3CDTF">2021-10-10T16:40:00Z</dcterms:created>
  <dcterms:modified xsi:type="dcterms:W3CDTF">2022-03-16T20:02:00Z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